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pBdr>
          <w:bottom w:val="single" w:sz="6" w:space="2" w:color="C4D2EB"/>
        </w:pBdr>
        <w:shd w:val="clear" w:color="auto" w:fill="EFF3FA"/>
        <w:spacing w:lineRule="auto" w:line="240" w:before="0" w:after="225"/>
        <w:jc w:val="center"/>
        <w:outlineLvl w:val="1"/>
        <w:rPr>
          <w:rFonts w:ascii="Verdana" w:hAnsi="Verdana" w:eastAsia="Times New Roman" w:cs="Times New Roman"/>
          <w:b/>
          <w:b/>
          <w:bCs/>
          <w:smallCaps/>
          <w:sz w:val="29"/>
          <w:szCs w:val="29"/>
          <w:lang w:eastAsia="pt-BR"/>
        </w:rPr>
      </w:pPr>
      <w:r>
        <w:rPr>
          <w:rFonts w:eastAsia="Times New Roman" w:cs="Times New Roman" w:ascii="Verdana" w:hAnsi="Verdana"/>
          <w:b/>
          <w:bCs/>
          <w:smallCaps/>
          <w:sz w:val="29"/>
          <w:szCs w:val="29"/>
          <w:lang w:eastAsia="pt-BR"/>
        </w:rPr>
        <w:t>Acompanhamento dos procedimentos após defesa de Tese/Dissertação no SIGAA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>1º Passo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– Após recebimento da ata de defesa assinada pelos membros da banca examinadora, a coordenação deverá consolidar a atividade de defesa de tese/dissertação (Portal do Coordenador Stricto sensu, aba Matrículas &gt; Atividades &gt; Consolidar).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>2º Passo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– O aluno deverá submeter a tese/dissertação em PDF </w:t>
      </w:r>
      <w:r>
        <w:rPr>
          <w:rFonts w:eastAsia="Times New Roman" w:cs="Arial" w:ascii="Arial" w:hAnsi="Arial"/>
          <w:b/>
          <w:sz w:val="24"/>
          <w:szCs w:val="24"/>
          <w:lang w:eastAsia="pt-BR"/>
        </w:rPr>
        <w:t>com a ficha catalográfica e a Citação da CAPES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(Portal do Discente, Aba Ensino &gt; Produções Acadêmicas &gt; Submeter Teses/Dissertações).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>3º Passo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– O orientador deverá aprovar a tese/dissertação submetida pelo aluno (Portal do Docente, Aba Ensino → Orientações Pós-Graduação → Meus Orientandos → Revisar Tese/Dissertação, colocando a tese/dissertação com status de "Aprovada").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Em seguida, os </w:t>
      </w:r>
      <w:r>
        <w:rPr>
          <w:rFonts w:eastAsia="Times New Roman" w:cs="Arial" w:ascii="Arial" w:hAnsi="Arial"/>
          <w:b/>
          <w:sz w:val="24"/>
          <w:szCs w:val="24"/>
          <w:lang w:eastAsia="pt-BR"/>
        </w:rPr>
        <w:t>Passos 4, 5 e 6 serão finalizados automaticamente</w:t>
      </w:r>
      <w:r>
        <w:rPr>
          <w:rFonts w:eastAsia="Times New Roman" w:cs="Arial" w:ascii="Arial" w:hAnsi="Arial"/>
          <w:sz w:val="24"/>
          <w:szCs w:val="24"/>
          <w:lang w:eastAsia="pt-BR"/>
        </w:rPr>
        <w:t>, pois o sistema da biblioteca ainda não está vinculado ao SIGAA.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>7º Passo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– O aluno deverá assinar o termo de autorização eletronicamente no SIGAA (Portal do Discente, Aba Ensino → Produções Acadêmicas → Termo de Autorização) </w:t>
      </w:r>
      <w:r>
        <w:rPr>
          <w:rFonts w:eastAsia="Times New Roman" w:cs="Arial" w:ascii="Arial" w:hAnsi="Arial"/>
          <w:sz w:val="24"/>
          <w:szCs w:val="24"/>
          <w:lang w:eastAsia="pt-BR"/>
        </w:rPr>
        <w:t>e enviá-lo em PDF para o respectivo programa de pós-graduação.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>8º Passo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– A coordenação deverá receber a tese/dissertação (Portal do Coordenador Stricto sensu, Aba Aluno → Conclusão → Confirmar Recebimento de Tese/Dissertação, colocando o status de "Recebida e Validada", se estiver correta, ou “Retornado para Adequação”, caso contenha alguma incorreção), assim como deverá verificar se o discente cumpriu todas as exigências estabelecidas no Regimento do Programa e no Regulamento Geral vigentes.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t-BR"/>
        </w:rPr>
        <w:t>Em caso de retorno para adequação, o discente deverá corrigir a versão digital e anexá-la no Portal do Discente, em seguida, o orientador deverá executar novamente o passo 3 e a coordenação realizará o passo 8.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>9º Passo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- O aluno deve inserir no sistema o RG, o CPF e o diploma da graduação (Portal do Discente, Aba Ensino → Produções Acadêmicas → Acompanhar Procedimento Após Defesa → Validar Documentos Obrigatórios).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>9º Passo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– A coordenação deve verificar e validar os documentos inseridos pelo aluno (RG, CPF e diploma de graduação), no Portal do Coordenador Stricto sensu, Aba Aluno → Conclusão → Validar Documentação para Homologação de Diploma.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t-BR"/>
        </w:rPr>
        <w:t>Após o 9º Passo, a coordenação deverá executar os procedimentos junto à PROPPG para solicitação da confecção do diploma.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>10º Passo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– Ao final, a Secretaria Acadêmica da PROPPG vai realizar a homologação e confecção 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  <w:lang w:eastAsia="pt-BR"/>
        </w:rPr>
        <w:t>do diploma.</w:t>
      </w:r>
    </w:p>
    <w:sectPr>
      <w:type w:val="nextPage"/>
      <w:pgSz w:w="11906" w:h="16838"/>
      <w:pgMar w:left="1701" w:right="1701" w:gutter="0" w:header="0" w:top="692" w:footer="0" w:bottom="8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link w:val="Ttulo2Char"/>
    <w:uiPriority w:val="9"/>
    <w:qFormat/>
    <w:rsid w:val="00033c7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uiPriority w:val="9"/>
    <w:qFormat/>
    <w:rsid w:val="00033c72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85bf9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85b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LibreOffice/7.3.0.3$Windows_x86 LibreOffice_project/0f246aa12d0eee4a0f7adcefbf7c878fc2238db3</Application>
  <AppVersion>15.0000</AppVersion>
  <DocSecurity>0</DocSecurity>
  <Pages>1</Pages>
  <Words>367</Words>
  <Characters>2051</Characters>
  <CharactersWithSpaces>2413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2019-11-06T19:26:00Z</dcterms:created>
  <dc:creator>rosamelo</dc:creator>
  <dc:description/>
  <dc:language>pt-BR</dc:language>
  <cp:lastModifiedBy/>
  <cp:lastPrinted>2019-11-06T19:57:00Z</cp:lastPrinted>
  <dcterms:modified xsi:type="dcterms:W3CDTF">2023-03-20T16:12:49Z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